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0e71eb"/>
          <w:sz w:val="21"/>
          <w:szCs w:val="21"/>
          <w:highlight w:val="whit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Занятия будут начинаться в 18:00 и будут доступны по постоянной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 </w:t>
      </w:r>
      <w:hyperlink r:id="rId7">
        <w:r w:rsidDel="00000000" w:rsidR="00000000" w:rsidRPr="00000000">
          <w:rPr>
            <w:b w:val="1"/>
            <w:color w:val="0e71eb"/>
            <w:sz w:val="21"/>
            <w:szCs w:val="21"/>
            <w:highlight w:val="white"/>
            <w:rtl w:val="0"/>
          </w:rPr>
          <w:t xml:space="preserve">https://us02web.zoom.us/j/85886596613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858 8659 6613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, Сергей,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5886596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